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江汉大学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年“江大好微博”申请表</w:t>
      </w:r>
    </w:p>
    <w:p>
      <w:pPr>
        <w:ind w:firstLine="2625" w:firstLineChars="1250"/>
      </w:pPr>
    </w:p>
    <w:tbl>
      <w:tblPr>
        <w:tblStyle w:val="2"/>
        <w:tblW w:w="8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963"/>
        <w:gridCol w:w="2135"/>
        <w:gridCol w:w="1553"/>
        <w:gridCol w:w="2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微博号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微博昵称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</w:t>
            </w:r>
            <w:r>
              <w:t>ID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主办单位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  <w:r>
              <w:t> 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57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负责人</w:t>
            </w:r>
            <w:r>
              <w:t> 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（负责人必须为指导老师）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9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微博首页截图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自述说明（字数不少于</w:t>
            </w:r>
            <w:r>
              <w:t>300</w:t>
            </w:r>
            <w:r>
              <w:rPr>
                <w:rFonts w:hint="eastAsia"/>
              </w:rPr>
              <w:t>字）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十条转发量、浏览量最大的微博（可附页）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lang w:eastAsia="zh-CN"/>
              </w:rPr>
            </w:pPr>
            <w:r>
              <w:t> </w:t>
            </w:r>
            <w:r>
              <w:rPr>
                <w:rFonts w:hint="eastAsia"/>
                <w:color w:val="FF0000"/>
                <w:lang w:eastAsia="zh-CN"/>
              </w:rPr>
              <w:t>注：</w:t>
            </w:r>
            <w:r>
              <w:rPr>
                <w:rFonts w:hint="eastAsia"/>
                <w:color w:val="FF0000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微博首页截图必须能够看到该微博的具体粉丝数；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2.十条转发量、浏览量最大的微博截图必须能够看到具体阅读数。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公章</w:t>
            </w:r>
            <w:r>
              <w:t>: </w:t>
            </w:r>
          </w:p>
          <w:p>
            <w: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> </w:t>
            </w:r>
          </w:p>
        </w:tc>
      </w:tr>
    </w:tbl>
    <w:p>
      <w:r>
        <w:rPr>
          <w:rFonts w:hint="eastAsia"/>
        </w:rPr>
        <w:t>注：单位微博申请表盖单位公章，其中校级学生组织盖校团委公章，院级学生组织盖院团委公章。</w:t>
      </w:r>
      <w:r>
        <w:t xml:space="preserve">                                                  </w:t>
      </w:r>
      <w:r>
        <w:rPr>
          <w:rFonts w:hint="eastAsia"/>
        </w:rPr>
        <w:t>党委宣传部制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50F5"/>
    <w:rsid w:val="075F6508"/>
    <w:rsid w:val="161F5E31"/>
    <w:rsid w:val="47295E16"/>
    <w:rsid w:val="57FF4465"/>
    <w:rsid w:val="5BF573F1"/>
    <w:rsid w:val="649F4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李慧中</cp:lastModifiedBy>
  <dcterms:modified xsi:type="dcterms:W3CDTF">2022-11-19T06:55:01Z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